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138A" w14:textId="60199122" w:rsidR="00812D16" w:rsidRDefault="00812D16" w:rsidP="00077198">
      <w:pPr>
        <w:pStyle w:val="Title"/>
      </w:pPr>
      <w:r w:rsidRPr="00332484">
        <w:t>Health Impact Assessment Screening Sheet</w:t>
      </w:r>
    </w:p>
    <w:p w14:paraId="365BCB18" w14:textId="77777777" w:rsidR="0001283F" w:rsidRDefault="0001283F" w:rsidP="0001283F">
      <w:pPr>
        <w:rPr>
          <w:rFonts w:ascii="Arial" w:hAnsi="Arial" w:cs="Arial"/>
          <w:b/>
          <w:bCs/>
        </w:rPr>
      </w:pPr>
    </w:p>
    <w:p w14:paraId="20D8279E" w14:textId="3B92DC6D" w:rsidR="0001283F" w:rsidRDefault="0001283F" w:rsidP="0007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1283F">
        <w:rPr>
          <w:rFonts w:ascii="Arial" w:hAnsi="Arial" w:cs="Arial"/>
          <w:b/>
          <w:bCs/>
        </w:rPr>
        <w:t>A short description of the proposal:</w:t>
      </w:r>
    </w:p>
    <w:p w14:paraId="0C1F22DC" w14:textId="77777777" w:rsidR="00726301" w:rsidRDefault="00726301" w:rsidP="0007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0" w:name="_GoBack"/>
      <w:bookmarkEnd w:id="0"/>
    </w:p>
    <w:p w14:paraId="2C462976" w14:textId="77777777" w:rsidR="00726301" w:rsidRDefault="00726301" w:rsidP="0007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tbl>
      <w:tblPr>
        <w:tblStyle w:val="TableGrid"/>
        <w:tblW w:w="14170" w:type="dxa"/>
        <w:tblInd w:w="-147" w:type="dxa"/>
        <w:tblLayout w:type="fixed"/>
        <w:tblLook w:val="04A0" w:firstRow="1" w:lastRow="0" w:firstColumn="1" w:lastColumn="0" w:noHBand="0" w:noVBand="1"/>
        <w:tblCaption w:val="Screening table for completion"/>
        <w:tblDescription w:val="tick box and comments table summarising each impact category, recommendations and descriptions for completing at screening exercise"/>
      </w:tblPr>
      <w:tblGrid>
        <w:gridCol w:w="1980"/>
        <w:gridCol w:w="1276"/>
        <w:gridCol w:w="1275"/>
        <w:gridCol w:w="1047"/>
        <w:gridCol w:w="1363"/>
        <w:gridCol w:w="2268"/>
        <w:gridCol w:w="4961"/>
      </w:tblGrid>
      <w:tr w:rsidR="000036F8" w:rsidRPr="0001283F" w14:paraId="089C58D8" w14:textId="197D4F71" w:rsidTr="00726301">
        <w:trPr>
          <w:trHeight w:val="671"/>
          <w:tblHeader/>
        </w:trPr>
        <w:tc>
          <w:tcPr>
            <w:tcW w:w="1980" w:type="dxa"/>
            <w:shd w:val="clear" w:color="auto" w:fill="B7D30B"/>
          </w:tcPr>
          <w:p w14:paraId="68841A34" w14:textId="77777777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Impact Category</w:t>
            </w:r>
          </w:p>
        </w:tc>
        <w:tc>
          <w:tcPr>
            <w:tcW w:w="1276" w:type="dxa"/>
            <w:shd w:val="clear" w:color="auto" w:fill="B7D30B"/>
          </w:tcPr>
          <w:p w14:paraId="2EEE1AB4" w14:textId="4F7EBF6F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Positive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impact</w:t>
            </w:r>
          </w:p>
        </w:tc>
        <w:tc>
          <w:tcPr>
            <w:tcW w:w="1275" w:type="dxa"/>
            <w:shd w:val="clear" w:color="auto" w:fill="B7D30B"/>
          </w:tcPr>
          <w:p w14:paraId="7F832EBF" w14:textId="1E498873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Negative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impact</w:t>
            </w:r>
          </w:p>
        </w:tc>
        <w:tc>
          <w:tcPr>
            <w:tcW w:w="1047" w:type="dxa"/>
            <w:shd w:val="clear" w:color="auto" w:fill="B7D30B"/>
          </w:tcPr>
          <w:p w14:paraId="66A560E7" w14:textId="51375E92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Neutral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impact</w:t>
            </w:r>
          </w:p>
        </w:tc>
        <w:tc>
          <w:tcPr>
            <w:tcW w:w="1363" w:type="dxa"/>
            <w:shd w:val="clear" w:color="auto" w:fill="B7D30B"/>
          </w:tcPr>
          <w:p w14:paraId="71836025" w14:textId="68C70A96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Unknown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impact</w:t>
            </w:r>
          </w:p>
        </w:tc>
        <w:tc>
          <w:tcPr>
            <w:tcW w:w="2268" w:type="dxa"/>
            <w:shd w:val="clear" w:color="auto" w:fill="B7D30B"/>
          </w:tcPr>
          <w:p w14:paraId="24733683" w14:textId="77777777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</w:p>
          <w:p w14:paraId="72FF15E8" w14:textId="77777777" w:rsidR="000036F8" w:rsidRPr="0001283F" w:rsidRDefault="000036F8" w:rsidP="000036F8">
            <w:pPr>
              <w:jc w:val="center"/>
              <w:rPr>
                <w:rFonts w:ascii="Arial" w:hAnsi="Arial" w:cs="Arial"/>
              </w:rPr>
            </w:pPr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HIA </w:t>
            </w:r>
            <w:proofErr w:type="gramStart"/>
            <w:r w:rsidRPr="0001283F">
              <w:rPr>
                <w:rFonts w:ascii="Arial" w:hAnsi="Arial" w:cs="Arial"/>
                <w:b/>
                <w:bCs/>
                <w:sz w:val="24"/>
                <w:szCs w:val="24"/>
              </w:rPr>
              <w:t>required?</w:t>
            </w:r>
            <w:proofErr w:type="gramEnd"/>
          </w:p>
          <w:p w14:paraId="7249BA3D" w14:textId="77777777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7D30B"/>
          </w:tcPr>
          <w:p w14:paraId="05795832" w14:textId="77777777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1283F">
              <w:rPr>
                <w:rFonts w:ascii="Arial" w:hAnsi="Arial" w:cs="Arial"/>
                <w:b/>
                <w:iCs/>
                <w:sz w:val="24"/>
                <w:szCs w:val="24"/>
              </w:rPr>
              <w:t>Brief description of potential impacts and how these will be mitigated or enhanced</w:t>
            </w:r>
          </w:p>
          <w:p w14:paraId="775D7418" w14:textId="77777777" w:rsidR="000036F8" w:rsidRPr="0001283F" w:rsidRDefault="000036F8" w:rsidP="000036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36F8" w:rsidRPr="0001283F" w14:paraId="588D74F0" w14:textId="573BB8F3" w:rsidTr="00077198">
        <w:tc>
          <w:tcPr>
            <w:tcW w:w="1980" w:type="dxa"/>
          </w:tcPr>
          <w:p w14:paraId="0DF9B4C8" w14:textId="77777777" w:rsidR="000036F8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Noise</w:t>
            </w:r>
          </w:p>
          <w:p w14:paraId="71090F56" w14:textId="0C901170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39E5147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BA0CE28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311CBAC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2CBF31C5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908CAC" w14:textId="368A175B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29332269" w14:textId="77777777" w:rsidR="000036F8" w:rsidRPr="0001283F" w:rsidRDefault="000036F8" w:rsidP="00710C27">
            <w:pPr>
              <w:jc w:val="center"/>
              <w:rPr>
                <w:rFonts w:ascii="Arial" w:hAnsi="Arial" w:cs="Arial"/>
              </w:rPr>
            </w:pPr>
          </w:p>
        </w:tc>
      </w:tr>
      <w:tr w:rsidR="000036F8" w:rsidRPr="0001283F" w14:paraId="5B6434B7" w14:textId="29BBF1B5" w:rsidTr="00077198">
        <w:tc>
          <w:tcPr>
            <w:tcW w:w="1980" w:type="dxa"/>
          </w:tcPr>
          <w:p w14:paraId="5F0CFA8B" w14:textId="77777777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Odour</w:t>
            </w:r>
          </w:p>
          <w:p w14:paraId="0FF48728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F1C926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BE7274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25396FBC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27803D7E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025E4A" w14:textId="3B3E3AD7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2A34853F" w14:textId="77777777" w:rsidR="000036F8" w:rsidRPr="0001283F" w:rsidRDefault="000036F8" w:rsidP="00710C27">
            <w:pPr>
              <w:jc w:val="center"/>
              <w:rPr>
                <w:rFonts w:ascii="Arial" w:hAnsi="Arial" w:cs="Arial"/>
              </w:rPr>
            </w:pPr>
          </w:p>
        </w:tc>
      </w:tr>
      <w:tr w:rsidR="000036F8" w:rsidRPr="0001283F" w14:paraId="265D105B" w14:textId="3BE88938" w:rsidTr="00077198">
        <w:tc>
          <w:tcPr>
            <w:tcW w:w="1980" w:type="dxa"/>
          </w:tcPr>
          <w:p w14:paraId="2C70E551" w14:textId="516AE2EA" w:rsidR="000036F8" w:rsidRPr="0001283F" w:rsidRDefault="000036F8" w:rsidP="000036F8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Contaminated land e.g. disposal of oil</w:t>
            </w:r>
          </w:p>
        </w:tc>
        <w:tc>
          <w:tcPr>
            <w:tcW w:w="1276" w:type="dxa"/>
          </w:tcPr>
          <w:p w14:paraId="021A1984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E517C33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716808D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154E91C5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149789" w14:textId="5D642032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62E5002F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  <w:tr w:rsidR="000036F8" w:rsidRPr="0001283F" w14:paraId="0EFA7A0D" w14:textId="0644F8EC" w:rsidTr="00077198">
        <w:tc>
          <w:tcPr>
            <w:tcW w:w="1980" w:type="dxa"/>
          </w:tcPr>
          <w:p w14:paraId="6E983976" w14:textId="77777777" w:rsidR="000036F8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Air Quality</w:t>
            </w:r>
          </w:p>
          <w:p w14:paraId="0DA1EC84" w14:textId="72602C81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7FB2BD1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CCBCAE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E6F2B30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69D8B151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BC4689" w14:textId="6534130D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1F0E3427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  <w:tr w:rsidR="000036F8" w:rsidRPr="0001283F" w14:paraId="71195CC2" w14:textId="7EF37B67" w:rsidTr="00077198">
        <w:tc>
          <w:tcPr>
            <w:tcW w:w="1980" w:type="dxa"/>
          </w:tcPr>
          <w:p w14:paraId="693E16BC" w14:textId="77777777" w:rsidR="000036F8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Litter</w:t>
            </w:r>
          </w:p>
          <w:p w14:paraId="0CC52413" w14:textId="44A0D5FD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205B61D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281568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0CCA0A55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3DFB174D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E12A54" w14:textId="19CBC15A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5DD22A4F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  <w:tr w:rsidR="000036F8" w:rsidRPr="0001283F" w14:paraId="2B6B3B09" w14:textId="62ADF755" w:rsidTr="00077198">
        <w:tc>
          <w:tcPr>
            <w:tcW w:w="1980" w:type="dxa"/>
          </w:tcPr>
          <w:p w14:paraId="60971068" w14:textId="77777777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Anti-Social Behaviour</w:t>
            </w:r>
          </w:p>
        </w:tc>
        <w:tc>
          <w:tcPr>
            <w:tcW w:w="1276" w:type="dxa"/>
          </w:tcPr>
          <w:p w14:paraId="1E5D3DAD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A13CBCB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647E228E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56008C82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A9624A" w14:textId="38C55530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46F66187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  <w:tr w:rsidR="000036F8" w:rsidRPr="0001283F" w14:paraId="0F8FCAD8" w14:textId="7508563A" w:rsidTr="00077198">
        <w:tc>
          <w:tcPr>
            <w:tcW w:w="1980" w:type="dxa"/>
          </w:tcPr>
          <w:p w14:paraId="038448CA" w14:textId="77777777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Working Conditions</w:t>
            </w:r>
          </w:p>
        </w:tc>
        <w:tc>
          <w:tcPr>
            <w:tcW w:w="1276" w:type="dxa"/>
          </w:tcPr>
          <w:p w14:paraId="04E92D73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8153DF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7C7B433C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1FCF61F7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95085D" w14:textId="0561F4D2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5BE0D545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  <w:tr w:rsidR="000036F8" w:rsidRPr="0001283F" w14:paraId="624ADAA3" w14:textId="5B62AEFA" w:rsidTr="00077198">
        <w:tc>
          <w:tcPr>
            <w:tcW w:w="1980" w:type="dxa"/>
          </w:tcPr>
          <w:p w14:paraId="3B2EDB50" w14:textId="77777777" w:rsidR="000036F8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Healthy Foods</w:t>
            </w:r>
          </w:p>
          <w:p w14:paraId="354099E4" w14:textId="0D1A0B44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A5C8A9C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3E40CA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E484F1D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770FDB2E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398BD9" w14:textId="19F9E2B9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73DF90C6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  <w:tr w:rsidR="000036F8" w:rsidRPr="0001283F" w14:paraId="2C5518F2" w14:textId="62C1E19B" w:rsidTr="00077198">
        <w:tc>
          <w:tcPr>
            <w:tcW w:w="1980" w:type="dxa"/>
          </w:tcPr>
          <w:p w14:paraId="0590F420" w14:textId="77777777" w:rsidR="000036F8" w:rsidRPr="0001283F" w:rsidRDefault="000036F8" w:rsidP="00710C27">
            <w:pPr>
              <w:rPr>
                <w:rFonts w:ascii="Arial" w:hAnsi="Arial" w:cs="Arial"/>
                <w:b/>
                <w:bCs/>
              </w:rPr>
            </w:pPr>
            <w:r w:rsidRPr="0001283F">
              <w:rPr>
                <w:rFonts w:ascii="Arial" w:hAnsi="Arial" w:cs="Arial"/>
                <w:b/>
                <w:bCs/>
              </w:rPr>
              <w:t>Accidental injury and public safety</w:t>
            </w:r>
          </w:p>
        </w:tc>
        <w:tc>
          <w:tcPr>
            <w:tcW w:w="1276" w:type="dxa"/>
          </w:tcPr>
          <w:p w14:paraId="24F233F6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AC03104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A255FB0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46D4B8E1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E2C205" w14:textId="227BA328" w:rsidR="000036F8" w:rsidRPr="0001283F" w:rsidRDefault="000036F8" w:rsidP="0000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4961" w:type="dxa"/>
          </w:tcPr>
          <w:p w14:paraId="42F8E3E1" w14:textId="77777777" w:rsidR="000036F8" w:rsidRPr="0001283F" w:rsidRDefault="000036F8" w:rsidP="00710C27">
            <w:pPr>
              <w:rPr>
                <w:rFonts w:ascii="Arial" w:hAnsi="Arial" w:cs="Arial"/>
              </w:rPr>
            </w:pPr>
          </w:p>
        </w:tc>
      </w:tr>
    </w:tbl>
    <w:p w14:paraId="360ED898" w14:textId="07FD0507" w:rsidR="00ED7C22" w:rsidRDefault="00ED7C22">
      <w:pPr>
        <w:rPr>
          <w:rFonts w:ascii="Arial" w:hAnsi="Arial" w:cs="Arial"/>
        </w:rPr>
      </w:pPr>
    </w:p>
    <w:p w14:paraId="10B68808" w14:textId="4F5685DD" w:rsidR="000036F8" w:rsidRDefault="000036F8" w:rsidP="00077198">
      <w:pPr>
        <w:ind w:left="-142"/>
        <w:rPr>
          <w:rFonts w:ascii="Arial" w:hAnsi="Arial" w:cs="Arial"/>
        </w:rPr>
      </w:pPr>
      <w:r w:rsidRPr="0001283F">
        <w:rPr>
          <w:rFonts w:ascii="Arial" w:hAnsi="Arial" w:cs="Arial"/>
        </w:rPr>
        <w:t>Date Completed:</w:t>
      </w:r>
    </w:p>
    <w:p w14:paraId="7078F61F" w14:textId="50B73BBD" w:rsidR="000036F8" w:rsidRDefault="000036F8" w:rsidP="00077198">
      <w:pPr>
        <w:ind w:left="-142"/>
        <w:rPr>
          <w:rFonts w:ascii="Arial" w:hAnsi="Arial" w:cs="Arial"/>
        </w:rPr>
      </w:pPr>
      <w:r w:rsidRPr="0001283F">
        <w:rPr>
          <w:rFonts w:ascii="Arial" w:hAnsi="Arial" w:cs="Arial"/>
        </w:rPr>
        <w:t>Contact Details:</w:t>
      </w:r>
    </w:p>
    <w:sectPr w:rsidR="000036F8" w:rsidSect="00077198">
      <w:headerReference w:type="default" r:id="rId6"/>
      <w:pgSz w:w="16838" w:h="11906" w:orient="landscape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800C" w14:textId="77777777" w:rsidR="00812D16" w:rsidRDefault="00812D16" w:rsidP="00812D16">
      <w:pPr>
        <w:spacing w:after="0" w:line="240" w:lineRule="auto"/>
      </w:pPr>
      <w:r>
        <w:separator/>
      </w:r>
    </w:p>
  </w:endnote>
  <w:endnote w:type="continuationSeparator" w:id="0">
    <w:p w14:paraId="2EF3FE49" w14:textId="77777777" w:rsidR="00812D16" w:rsidRDefault="00812D16" w:rsidP="0081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F1FEE" w14:textId="77777777" w:rsidR="00812D16" w:rsidRDefault="00812D16" w:rsidP="00812D16">
      <w:pPr>
        <w:spacing w:after="0" w:line="240" w:lineRule="auto"/>
      </w:pPr>
      <w:r>
        <w:separator/>
      </w:r>
    </w:p>
  </w:footnote>
  <w:footnote w:type="continuationSeparator" w:id="0">
    <w:p w14:paraId="33F5204D" w14:textId="77777777" w:rsidR="00812D16" w:rsidRDefault="00812D16" w:rsidP="0081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66E9" w14:textId="033A493A" w:rsidR="00812D16" w:rsidRDefault="00812D16" w:rsidP="00077198">
    <w:pPr>
      <w:pStyle w:val="Header"/>
      <w:ind w:left="-142"/>
    </w:pPr>
    <w:r>
      <w:rPr>
        <w:noProof/>
        <w:lang w:eastAsia="en-GB"/>
      </w:rPr>
      <w:drawing>
        <wp:inline distT="0" distB="0" distL="0" distR="0" wp14:anchorId="6E17E8F2" wp14:editId="2D8AEE91">
          <wp:extent cx="1895584" cy="457200"/>
          <wp:effectExtent l="0" t="0" r="9525" b="0"/>
          <wp:docPr id="7" name="Picture 7" title="logo wyre forest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3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64" cy="45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F4"/>
    <w:rsid w:val="000036F8"/>
    <w:rsid w:val="0001283F"/>
    <w:rsid w:val="00077198"/>
    <w:rsid w:val="001A089B"/>
    <w:rsid w:val="003F00F4"/>
    <w:rsid w:val="00726301"/>
    <w:rsid w:val="00783090"/>
    <w:rsid w:val="00812D16"/>
    <w:rsid w:val="00C205BA"/>
    <w:rsid w:val="00E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03FAF"/>
  <w15:chartTrackingRefBased/>
  <w15:docId w15:val="{D43F424A-36D8-4A83-9357-ED0612E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0F4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7198"/>
    <w:pPr>
      <w:spacing w:after="0" w:line="240" w:lineRule="auto"/>
      <w:ind w:left="-142"/>
      <w:contextualSpacing/>
    </w:pPr>
    <w:rPr>
      <w:rFonts w:ascii="Myriad Pro" w:eastAsiaTheme="majorEastAsia" w:hAnsi="Myriad Pro" w:cstheme="majorBidi"/>
      <w:b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198"/>
    <w:rPr>
      <w:rFonts w:ascii="Myriad Pro" w:eastAsiaTheme="majorEastAsia" w:hAnsi="Myriad Pro" w:cstheme="majorBidi"/>
      <w:b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unhideWhenUsed/>
    <w:rsid w:val="00812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D16"/>
  </w:style>
  <w:style w:type="paragraph" w:styleId="Footer">
    <w:name w:val="footer"/>
    <w:basedOn w:val="Normal"/>
    <w:link w:val="FooterChar"/>
    <w:uiPriority w:val="99"/>
    <w:unhideWhenUsed/>
    <w:rsid w:val="00812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Horne</dc:creator>
  <cp:keywords/>
  <dc:description/>
  <cp:lastModifiedBy>Maria Crabbe</cp:lastModifiedBy>
  <cp:revision>4</cp:revision>
  <dcterms:created xsi:type="dcterms:W3CDTF">2024-01-17T14:02:00Z</dcterms:created>
  <dcterms:modified xsi:type="dcterms:W3CDTF">2024-01-17T14:18:00Z</dcterms:modified>
</cp:coreProperties>
</file>