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4DBCF" w14:textId="77777777" w:rsidR="002A3DE1" w:rsidRDefault="00904EB4" w:rsidP="00904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Equality Impact Assessment – Screening</w:t>
      </w:r>
    </w:p>
    <w:p w14:paraId="3DA1653C" w14:textId="77777777" w:rsidR="00904EB4" w:rsidRDefault="00904EB4" w:rsidP="00904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3B5867F" w14:textId="77777777" w:rsidR="00904EB4" w:rsidRDefault="00904EB4" w:rsidP="00904E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purpose of an </w:t>
      </w:r>
      <w:r w:rsidR="00325225">
        <w:rPr>
          <w:rFonts w:ascii="Arial" w:hAnsi="Arial" w:cs="Arial"/>
          <w:sz w:val="24"/>
          <w:szCs w:val="24"/>
        </w:rPr>
        <w:t>Equality Impact Assessment is to ensure the Council:</w:t>
      </w:r>
    </w:p>
    <w:p w14:paraId="15F5BA9D" w14:textId="77777777" w:rsidR="00325225" w:rsidRDefault="00325225" w:rsidP="00904E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04D1E9" w14:textId="77777777" w:rsidR="00325225" w:rsidRPr="00714AC0" w:rsidRDefault="00714AC0" w:rsidP="00714AC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4AC0">
        <w:rPr>
          <w:rFonts w:ascii="Arial" w:hAnsi="Arial" w:cs="Arial"/>
          <w:sz w:val="24"/>
          <w:szCs w:val="24"/>
        </w:rPr>
        <w:t>d</w:t>
      </w:r>
      <w:r w:rsidR="00325225" w:rsidRPr="00714AC0">
        <w:rPr>
          <w:rFonts w:ascii="Arial" w:hAnsi="Arial" w:cs="Arial"/>
          <w:sz w:val="24"/>
          <w:szCs w:val="24"/>
        </w:rPr>
        <w:t xml:space="preserve">oes not discriminate in the way it provides services and </w:t>
      </w:r>
      <w:proofErr w:type="gramStart"/>
      <w:r w:rsidRPr="00714AC0">
        <w:rPr>
          <w:rFonts w:ascii="Arial" w:hAnsi="Arial" w:cs="Arial"/>
          <w:sz w:val="24"/>
          <w:szCs w:val="24"/>
        </w:rPr>
        <w:t>employment</w:t>
      </w:r>
      <w:proofErr w:type="gramEnd"/>
    </w:p>
    <w:p w14:paraId="46F585F3" w14:textId="77777777" w:rsidR="00714AC0" w:rsidRPr="00714AC0" w:rsidRDefault="00714AC0" w:rsidP="00714AC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4AC0">
        <w:rPr>
          <w:rFonts w:ascii="Arial" w:hAnsi="Arial" w:cs="Arial"/>
          <w:sz w:val="24"/>
          <w:szCs w:val="24"/>
        </w:rPr>
        <w:t>fulfils its duties as set out by the Equality Act 2010</w:t>
      </w:r>
    </w:p>
    <w:p w14:paraId="54209EDB" w14:textId="77777777" w:rsidR="00714AC0" w:rsidRDefault="00714AC0" w:rsidP="00714AC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4AC0">
        <w:rPr>
          <w:rFonts w:ascii="Arial" w:hAnsi="Arial" w:cs="Arial"/>
          <w:sz w:val="24"/>
          <w:szCs w:val="24"/>
        </w:rPr>
        <w:t xml:space="preserve">where possible, it does all it can to promote equality and good relations between different </w:t>
      </w:r>
      <w:proofErr w:type="gramStart"/>
      <w:r w:rsidRPr="00714AC0">
        <w:rPr>
          <w:rFonts w:ascii="Arial" w:hAnsi="Arial" w:cs="Arial"/>
          <w:sz w:val="24"/>
          <w:szCs w:val="24"/>
        </w:rPr>
        <w:t>groups</w:t>
      </w:r>
      <w:proofErr w:type="gramEnd"/>
    </w:p>
    <w:p w14:paraId="027B20C3" w14:textId="77777777" w:rsidR="00714AC0" w:rsidRDefault="00714AC0" w:rsidP="00714AC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9"/>
        <w:gridCol w:w="7497"/>
        <w:gridCol w:w="2826"/>
        <w:gridCol w:w="1186"/>
      </w:tblGrid>
      <w:tr w:rsidR="00714AC0" w14:paraId="3E1AA945" w14:textId="77777777" w:rsidTr="004C3E07">
        <w:tc>
          <w:tcPr>
            <w:tcW w:w="3903" w:type="dxa"/>
            <w:shd w:val="clear" w:color="auto" w:fill="9BBB59" w:themeFill="accent3"/>
          </w:tcPr>
          <w:p w14:paraId="48A48D37" w14:textId="77777777" w:rsidR="00714AC0" w:rsidRDefault="00714AC0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service/policy/project being assessed</w:t>
            </w:r>
          </w:p>
        </w:tc>
        <w:tc>
          <w:tcPr>
            <w:tcW w:w="7687" w:type="dxa"/>
          </w:tcPr>
          <w:p w14:paraId="6BCA4F8C" w14:textId="286000DC" w:rsidR="00714AC0" w:rsidRDefault="002B1847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Stourport No.1 &amp; No.2 Conservation Area Character Appraisals and Management Recommendations</w:t>
            </w:r>
            <w:r w:rsidR="00DC30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9BBB59" w:themeFill="accent3"/>
          </w:tcPr>
          <w:p w14:paraId="4B5A9329" w14:textId="77777777" w:rsidR="00714AC0" w:rsidRDefault="00714AC0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this a new or existing service/policy/project?  </w:t>
            </w:r>
          </w:p>
        </w:tc>
        <w:tc>
          <w:tcPr>
            <w:tcW w:w="1189" w:type="dxa"/>
          </w:tcPr>
          <w:p w14:paraId="6CCC7BE9" w14:textId="27CC0E13" w:rsidR="003E31D0" w:rsidRDefault="00714AC0" w:rsidP="003E3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</w:t>
            </w:r>
            <w:r w:rsidR="002B1847">
              <w:rPr>
                <w:rFonts w:ascii="Arial" w:hAnsi="Arial" w:cs="Arial"/>
                <w:sz w:val="24"/>
                <w:szCs w:val="24"/>
              </w:rPr>
              <w:t xml:space="preserve"> – updated versions</w:t>
            </w:r>
          </w:p>
          <w:p w14:paraId="7BBA88AF" w14:textId="61D2BB6E" w:rsidR="00714AC0" w:rsidRDefault="00714AC0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C3E07" w14:paraId="3E309AA8" w14:textId="77777777" w:rsidTr="004C3E07">
        <w:tc>
          <w:tcPr>
            <w:tcW w:w="3903" w:type="dxa"/>
            <w:shd w:val="clear" w:color="auto" w:fill="9BBB59" w:themeFill="accent3"/>
          </w:tcPr>
          <w:p w14:paraId="1FDC941C" w14:textId="77777777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Directorate</w:t>
            </w:r>
          </w:p>
        </w:tc>
        <w:tc>
          <w:tcPr>
            <w:tcW w:w="11711" w:type="dxa"/>
            <w:gridSpan w:val="3"/>
          </w:tcPr>
          <w:p w14:paraId="6C2ABA0E" w14:textId="46262CCE" w:rsidR="004C3E07" w:rsidRDefault="003E31D0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Strategic Growth</w:t>
            </w:r>
          </w:p>
        </w:tc>
      </w:tr>
      <w:tr w:rsidR="004C3E07" w14:paraId="2273B2A7" w14:textId="77777777" w:rsidTr="004C3E07">
        <w:tc>
          <w:tcPr>
            <w:tcW w:w="3903" w:type="dxa"/>
            <w:shd w:val="clear" w:color="auto" w:fill="9BBB59" w:themeFill="accent3"/>
          </w:tcPr>
          <w:p w14:paraId="69A9E456" w14:textId="77777777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Officers responsible for:</w:t>
            </w:r>
          </w:p>
          <w:p w14:paraId="35A9B81F" w14:textId="77777777" w:rsidR="004C3E07" w:rsidRPr="00714AC0" w:rsidRDefault="004C3E07" w:rsidP="00714A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14AC0">
              <w:rPr>
                <w:rFonts w:ascii="Arial" w:hAnsi="Arial" w:cs="Arial"/>
                <w:sz w:val="24"/>
                <w:szCs w:val="24"/>
              </w:rPr>
              <w:t>Service/policy/project</w:t>
            </w:r>
          </w:p>
          <w:p w14:paraId="4B0940EC" w14:textId="77777777" w:rsidR="004C3E07" w:rsidRPr="00714AC0" w:rsidRDefault="004C3E07" w:rsidP="00714A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14AC0">
              <w:rPr>
                <w:rFonts w:ascii="Arial" w:hAnsi="Arial" w:cs="Arial"/>
                <w:sz w:val="24"/>
                <w:szCs w:val="24"/>
              </w:rPr>
              <w:t xml:space="preserve">Completing EIA </w:t>
            </w:r>
          </w:p>
        </w:tc>
        <w:tc>
          <w:tcPr>
            <w:tcW w:w="11711" w:type="dxa"/>
            <w:gridSpan w:val="3"/>
          </w:tcPr>
          <w:p w14:paraId="3043EF1E" w14:textId="35AE7D45" w:rsidR="003E31D0" w:rsidRDefault="002B1847" w:rsidP="00151B1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Heather Stone</w:t>
            </w:r>
            <w:r w:rsidR="00DC30C3" w:rsidRPr="00151B16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Principal </w:t>
            </w:r>
            <w:r w:rsidR="00DC30C3" w:rsidRPr="00151B16">
              <w:rPr>
                <w:rFonts w:ascii="Arial" w:hAnsi="Arial" w:cs="Arial"/>
                <w:sz w:val="24"/>
                <w:szCs w:val="24"/>
              </w:rPr>
              <w:t xml:space="preserve">Planning </w:t>
            </w:r>
            <w:r>
              <w:rPr>
                <w:rFonts w:ascii="Arial" w:hAnsi="Arial" w:cs="Arial"/>
                <w:sz w:val="24"/>
                <w:szCs w:val="24"/>
              </w:rPr>
              <w:t xml:space="preserve">Policy </w:t>
            </w:r>
            <w:r w:rsidR="00DC30C3" w:rsidRPr="00151B16">
              <w:rPr>
                <w:rFonts w:ascii="Arial" w:hAnsi="Arial" w:cs="Arial"/>
                <w:sz w:val="24"/>
                <w:szCs w:val="24"/>
              </w:rPr>
              <w:t>Office</w:t>
            </w:r>
            <w:r w:rsidR="00151B16">
              <w:rPr>
                <w:rFonts w:ascii="Arial" w:hAnsi="Arial" w:cs="Arial"/>
                <w:sz w:val="24"/>
                <w:szCs w:val="24"/>
              </w:rPr>
              <w:t>r</w:t>
            </w:r>
          </w:p>
          <w:p w14:paraId="5C5F686B" w14:textId="77777777" w:rsidR="002B1847" w:rsidRDefault="002B1847" w:rsidP="002B184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Heather Stone</w:t>
            </w:r>
            <w:r w:rsidRPr="00151B16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Principal </w:t>
            </w:r>
            <w:r w:rsidRPr="00151B16">
              <w:rPr>
                <w:rFonts w:ascii="Arial" w:hAnsi="Arial" w:cs="Arial"/>
                <w:sz w:val="24"/>
                <w:szCs w:val="24"/>
              </w:rPr>
              <w:t xml:space="preserve">Planning </w:t>
            </w:r>
            <w:r>
              <w:rPr>
                <w:rFonts w:ascii="Arial" w:hAnsi="Arial" w:cs="Arial"/>
                <w:sz w:val="24"/>
                <w:szCs w:val="24"/>
              </w:rPr>
              <w:t xml:space="preserve">Policy </w:t>
            </w:r>
            <w:r w:rsidRPr="00151B16">
              <w:rPr>
                <w:rFonts w:ascii="Arial" w:hAnsi="Arial" w:cs="Arial"/>
                <w:sz w:val="24"/>
                <w:szCs w:val="24"/>
              </w:rPr>
              <w:t>Office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  <w:p w14:paraId="3D0C7866" w14:textId="0208A30D" w:rsidR="00151B16" w:rsidRPr="00151B16" w:rsidRDefault="00151B16" w:rsidP="002B184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E07" w14:paraId="486753C5" w14:textId="77777777" w:rsidTr="004C3E07">
        <w:tc>
          <w:tcPr>
            <w:tcW w:w="3903" w:type="dxa"/>
            <w:shd w:val="clear" w:color="auto" w:fill="9BBB59" w:themeFill="accent3"/>
          </w:tcPr>
          <w:p w14:paraId="4B998317" w14:textId="77777777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1711" w:type="dxa"/>
            <w:gridSpan w:val="3"/>
          </w:tcPr>
          <w:p w14:paraId="5B46DBB3" w14:textId="7FDF0EF0" w:rsidR="004C3E07" w:rsidRDefault="00DC30C3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B184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/0</w:t>
            </w:r>
            <w:r w:rsidR="002B184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/2024 </w:t>
            </w:r>
          </w:p>
        </w:tc>
      </w:tr>
      <w:tr w:rsidR="004C3E07" w14:paraId="4308C79E" w14:textId="77777777" w:rsidTr="004C3E07">
        <w:tc>
          <w:tcPr>
            <w:tcW w:w="3903" w:type="dxa"/>
            <w:shd w:val="clear" w:color="auto" w:fill="D6E3BC" w:themeFill="accent3" w:themeFillTint="66"/>
          </w:tcPr>
          <w:p w14:paraId="3F057C11" w14:textId="77777777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the purpose and expected outcomes/</w:t>
            </w:r>
          </w:p>
        </w:tc>
        <w:tc>
          <w:tcPr>
            <w:tcW w:w="11711" w:type="dxa"/>
            <w:gridSpan w:val="3"/>
          </w:tcPr>
          <w:p w14:paraId="52174E19" w14:textId="73433C05" w:rsidR="00DC30C3" w:rsidRPr="00DC30C3" w:rsidRDefault="002B1847" w:rsidP="00DC30C3">
            <w:pPr>
              <w:pStyle w:val="Default"/>
            </w:pPr>
            <w:r>
              <w:t xml:space="preserve">The documents set out the significance of the Conservation Areas and proposed actions to preserve and enhance their special architectural and </w:t>
            </w:r>
            <w:r w:rsidR="003D45B4">
              <w:t xml:space="preserve">historic interest. </w:t>
            </w:r>
          </w:p>
          <w:p w14:paraId="5075674D" w14:textId="77777777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E07" w14:paraId="2B6A1317" w14:textId="77777777" w:rsidTr="004C3E07">
        <w:tc>
          <w:tcPr>
            <w:tcW w:w="3903" w:type="dxa"/>
            <w:shd w:val="clear" w:color="auto" w:fill="D6E3BC" w:themeFill="accent3" w:themeFillTint="66"/>
          </w:tcPr>
          <w:p w14:paraId="42DEDFA6" w14:textId="77777777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 there be any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affect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on other Council procedures or strategies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Corporate Plan or the council’s workforce?</w:t>
            </w:r>
          </w:p>
          <w:p w14:paraId="7B36C8AE" w14:textId="77777777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1" w:type="dxa"/>
            <w:gridSpan w:val="3"/>
          </w:tcPr>
          <w:p w14:paraId="7FBDB232" w14:textId="0E7ED4F5" w:rsidR="004C3E07" w:rsidRDefault="001B02E4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Conservation Area Character Appraisals</w:t>
            </w:r>
            <w:r w:rsidR="003E31D0">
              <w:rPr>
                <w:rFonts w:ascii="Arial" w:hAnsi="Arial" w:cs="Arial"/>
                <w:sz w:val="24"/>
                <w:szCs w:val="24"/>
              </w:rPr>
              <w:t xml:space="preserve"> will assist officers</w:t>
            </w:r>
            <w:r w:rsidR="00260D7F">
              <w:rPr>
                <w:rFonts w:ascii="Arial" w:hAnsi="Arial" w:cs="Arial"/>
                <w:sz w:val="24"/>
                <w:szCs w:val="24"/>
              </w:rPr>
              <w:t>, particularly within Development Management</w:t>
            </w:r>
            <w:r w:rsidR="00151B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0D7F">
              <w:rPr>
                <w:rFonts w:ascii="Arial" w:hAnsi="Arial" w:cs="Arial"/>
                <w:sz w:val="24"/>
                <w:szCs w:val="24"/>
              </w:rPr>
              <w:t>when assessing applications</w:t>
            </w:r>
            <w:r>
              <w:rPr>
                <w:rFonts w:ascii="Arial" w:hAnsi="Arial" w:cs="Arial"/>
                <w:sz w:val="24"/>
                <w:szCs w:val="24"/>
              </w:rPr>
              <w:t xml:space="preserve"> which fall within the boundary or impact on views into/out of the Conservation Areas.</w:t>
            </w:r>
          </w:p>
        </w:tc>
      </w:tr>
      <w:tr w:rsidR="004C3E07" w14:paraId="7BDA78D8" w14:textId="77777777" w:rsidTr="004C3E07">
        <w:tc>
          <w:tcPr>
            <w:tcW w:w="3903" w:type="dxa"/>
            <w:shd w:val="clear" w:color="auto" w:fill="D6E3BC" w:themeFill="accent3" w:themeFillTint="66"/>
          </w:tcPr>
          <w:p w14:paraId="1F6B14A0" w14:textId="77777777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there any statutory requirements or implications?</w:t>
            </w:r>
          </w:p>
          <w:p w14:paraId="6A030B99" w14:textId="77777777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1" w:type="dxa"/>
            <w:gridSpan w:val="3"/>
          </w:tcPr>
          <w:p w14:paraId="11E0E5BF" w14:textId="7660E51F" w:rsidR="00BF1E9D" w:rsidRPr="002D18FB" w:rsidRDefault="002D0B70" w:rsidP="002D18F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 documents have been produced in accordance with the Planning (Listed Building and Conservation Areas) Act 1990.</w:t>
            </w:r>
            <w:r w:rsidR="002D18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260D7F" w:rsidRPr="00260D7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3E07" w14:paraId="6AD29FC5" w14:textId="77777777" w:rsidTr="004C3E07">
        <w:tc>
          <w:tcPr>
            <w:tcW w:w="3903" w:type="dxa"/>
            <w:shd w:val="clear" w:color="auto" w:fill="D6E3BC" w:themeFill="accent3" w:themeFillTint="66"/>
          </w:tcPr>
          <w:p w14:paraId="075AF9F9" w14:textId="77777777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there any other organisations/bodies involved?</w:t>
            </w:r>
          </w:p>
          <w:p w14:paraId="4834708A" w14:textId="77777777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1" w:type="dxa"/>
            <w:gridSpan w:val="3"/>
          </w:tcPr>
          <w:p w14:paraId="1ECE48FC" w14:textId="674D3FE8" w:rsidR="004C3E07" w:rsidRDefault="002D0B70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Stourport Town Council and Stourport Civic Society were involved in initial discussions with officers and the appointed specialist consultants who authored the documents</w:t>
            </w:r>
          </w:p>
        </w:tc>
      </w:tr>
      <w:tr w:rsidR="004C3E07" w14:paraId="4A4BF649" w14:textId="77777777" w:rsidTr="004C3E07">
        <w:tc>
          <w:tcPr>
            <w:tcW w:w="3903" w:type="dxa"/>
            <w:shd w:val="clear" w:color="auto" w:fill="D6E3BC" w:themeFill="accent3" w:themeFillTint="66"/>
          </w:tcPr>
          <w:p w14:paraId="2D48398F" w14:textId="77777777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are the main customer groups/stakeholders affected?</w:t>
            </w:r>
          </w:p>
          <w:p w14:paraId="46D4F97E" w14:textId="77777777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1" w:type="dxa"/>
            <w:gridSpan w:val="3"/>
          </w:tcPr>
          <w:p w14:paraId="737428BE" w14:textId="4BF3B43C" w:rsidR="004C3E07" w:rsidRPr="003E31D0" w:rsidRDefault="003E31D0" w:rsidP="00714AC0">
            <w:pPr>
              <w:rPr>
                <w:rFonts w:ascii="Arial" w:hAnsi="Arial" w:cs="Arial"/>
                <w:sz w:val="24"/>
                <w:szCs w:val="24"/>
              </w:rPr>
            </w:pPr>
            <w:r w:rsidRPr="003E31D0">
              <w:rPr>
                <w:rFonts w:ascii="Arial" w:hAnsi="Arial" w:cs="Arial"/>
                <w:sz w:val="24"/>
                <w:szCs w:val="24"/>
              </w:rPr>
              <w:t xml:space="preserve">The document is aimed at local authority planning officers, applicants, developers, relevant </w:t>
            </w:r>
            <w:proofErr w:type="gramStart"/>
            <w:r w:rsidRPr="003E31D0">
              <w:rPr>
                <w:rFonts w:ascii="Arial" w:hAnsi="Arial" w:cs="Arial"/>
                <w:sz w:val="24"/>
                <w:szCs w:val="24"/>
              </w:rPr>
              <w:t>organisations</w:t>
            </w:r>
            <w:proofErr w:type="gramEnd"/>
            <w:r w:rsidRPr="003E31D0">
              <w:rPr>
                <w:rFonts w:ascii="Arial" w:hAnsi="Arial" w:cs="Arial"/>
                <w:sz w:val="24"/>
                <w:szCs w:val="24"/>
              </w:rPr>
              <w:t xml:space="preserve"> and the wider community in</w:t>
            </w:r>
            <w:r w:rsidR="002D0B70">
              <w:rPr>
                <w:rFonts w:ascii="Arial" w:hAnsi="Arial" w:cs="Arial"/>
                <w:sz w:val="24"/>
                <w:szCs w:val="24"/>
              </w:rPr>
              <w:t xml:space="preserve"> Stourport.</w:t>
            </w:r>
            <w:r w:rsidR="00BF1E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C3E07" w14:paraId="4CB12174" w14:textId="77777777" w:rsidTr="004C3E07">
        <w:tc>
          <w:tcPr>
            <w:tcW w:w="3903" w:type="dxa"/>
            <w:shd w:val="clear" w:color="auto" w:fill="D6E3BC" w:themeFill="accent3" w:themeFillTint="66"/>
          </w:tcPr>
          <w:p w14:paraId="5F3432B2" w14:textId="77777777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information/statistics/ evidence are you using?</w:t>
            </w:r>
          </w:p>
          <w:p w14:paraId="7089D13E" w14:textId="77777777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1" w:type="dxa"/>
            <w:gridSpan w:val="3"/>
          </w:tcPr>
          <w:p w14:paraId="722D3E04" w14:textId="3572BF89" w:rsidR="004C3E07" w:rsidRDefault="002D0B70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documents use </w:t>
            </w:r>
            <w:r w:rsidR="002311EA">
              <w:rPr>
                <w:rFonts w:ascii="Arial" w:hAnsi="Arial" w:cs="Arial"/>
                <w:sz w:val="24"/>
                <w:szCs w:val="24"/>
              </w:rPr>
              <w:t>historical sources relating to the development of Stourport and evidence gathered on the ground during detailed surveys of the buildings in the area.</w:t>
            </w:r>
            <w:r w:rsidR="00BF1E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25D3EAD" w14:textId="77777777" w:rsidR="00714AC0" w:rsidRDefault="00714AC0" w:rsidP="00714A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3A3D08" w14:textId="77777777" w:rsidR="004C3E07" w:rsidRDefault="004C3E07" w:rsidP="00714A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4408A3" w14:textId="77777777" w:rsidR="004C3E07" w:rsidRDefault="004C3E07" w:rsidP="00714AC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5"/>
        <w:gridCol w:w="7693"/>
      </w:tblGrid>
      <w:tr w:rsidR="004C3E07" w14:paraId="6CFCC0A8" w14:textId="77777777" w:rsidTr="00153981">
        <w:tc>
          <w:tcPr>
            <w:tcW w:w="15614" w:type="dxa"/>
            <w:gridSpan w:val="2"/>
            <w:shd w:val="clear" w:color="auto" w:fill="76923C" w:themeFill="accent3" w:themeFillShade="BF"/>
          </w:tcPr>
          <w:p w14:paraId="2C0C3FEA" w14:textId="77777777" w:rsidR="004C3E07" w:rsidRPr="00153981" w:rsidRDefault="004C3E07" w:rsidP="004C3E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What impact does the service/policy/project have on the nine protected characteristics as defined by the Equality Act 2012 – for definitions, please see overleaf.</w:t>
            </w:r>
          </w:p>
        </w:tc>
      </w:tr>
      <w:tr w:rsidR="004C3E07" w14:paraId="2D5A83C6" w14:textId="77777777" w:rsidTr="00153981">
        <w:tc>
          <w:tcPr>
            <w:tcW w:w="7807" w:type="dxa"/>
            <w:shd w:val="clear" w:color="auto" w:fill="C2D69B" w:themeFill="accent3" w:themeFillTint="99"/>
          </w:tcPr>
          <w:p w14:paraId="3777E644" w14:textId="77777777" w:rsidR="004C3E07" w:rsidRPr="00153981" w:rsidRDefault="004C3E07" w:rsidP="00153981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Age</w:t>
            </w:r>
          </w:p>
        </w:tc>
        <w:tc>
          <w:tcPr>
            <w:tcW w:w="7807" w:type="dxa"/>
          </w:tcPr>
          <w:p w14:paraId="0DC994A6" w14:textId="1AE792D1" w:rsidR="004C3E07" w:rsidRPr="00153981" w:rsidRDefault="00153981" w:rsidP="00714A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Positive</w:t>
            </w:r>
          </w:p>
          <w:p w14:paraId="1F236EB3" w14:textId="036EFB50" w:rsidR="00153981" w:rsidRDefault="00153981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Evidence: </w:t>
            </w:r>
            <w:r w:rsidR="00E52758">
              <w:rPr>
                <w:rFonts w:ascii="Arial" w:hAnsi="Arial" w:cs="Arial"/>
                <w:sz w:val="24"/>
                <w:szCs w:val="24"/>
              </w:rPr>
              <w:t xml:space="preserve">By encouraging </w:t>
            </w:r>
            <w:r w:rsidR="002311EA">
              <w:rPr>
                <w:rFonts w:ascii="Arial" w:hAnsi="Arial" w:cs="Arial"/>
                <w:sz w:val="24"/>
                <w:szCs w:val="24"/>
              </w:rPr>
              <w:t>the preservation and enhancement of the conservation areas</w:t>
            </w:r>
            <w:r w:rsidR="00E52758">
              <w:rPr>
                <w:rFonts w:ascii="Arial" w:hAnsi="Arial" w:cs="Arial"/>
                <w:sz w:val="24"/>
                <w:szCs w:val="24"/>
              </w:rPr>
              <w:t xml:space="preserve"> this will result in a positive impact for members of the population within all age groups. </w:t>
            </w:r>
          </w:p>
        </w:tc>
      </w:tr>
      <w:tr w:rsidR="004C3E07" w14:paraId="1D002E3A" w14:textId="77777777" w:rsidTr="00153981">
        <w:tc>
          <w:tcPr>
            <w:tcW w:w="7807" w:type="dxa"/>
            <w:shd w:val="clear" w:color="auto" w:fill="C2D69B" w:themeFill="accent3" w:themeFillTint="99"/>
          </w:tcPr>
          <w:p w14:paraId="047E05FF" w14:textId="77777777" w:rsidR="004C3E07" w:rsidRPr="00153981" w:rsidRDefault="004C3E07" w:rsidP="00153981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Disability</w:t>
            </w:r>
          </w:p>
        </w:tc>
        <w:tc>
          <w:tcPr>
            <w:tcW w:w="7807" w:type="dxa"/>
          </w:tcPr>
          <w:p w14:paraId="71B8AA8D" w14:textId="2F7DF922" w:rsidR="00153981" w:rsidRPr="00153981" w:rsidRDefault="00153981" w:rsidP="001539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Positive</w:t>
            </w:r>
            <w:r w:rsidR="002311EA">
              <w:rPr>
                <w:rFonts w:ascii="Arial" w:hAnsi="Arial" w:cs="Arial"/>
                <w:b/>
                <w:sz w:val="24"/>
                <w:szCs w:val="24"/>
              </w:rPr>
              <w:t>/negative</w:t>
            </w:r>
            <w:r w:rsidR="00C572E9"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</w:p>
          <w:p w14:paraId="7ADD75E1" w14:textId="27E15583" w:rsidR="00153981" w:rsidRDefault="00153981" w:rsidP="002311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Evidence:  </w:t>
            </w:r>
            <w:r w:rsidR="002311EA">
              <w:rPr>
                <w:rFonts w:ascii="Arial" w:hAnsi="Arial" w:cs="Arial"/>
                <w:sz w:val="24"/>
                <w:szCs w:val="24"/>
              </w:rPr>
              <w:t>Some Listed Buildings may be harder to adapt for full disabled access</w:t>
            </w:r>
          </w:p>
        </w:tc>
      </w:tr>
      <w:tr w:rsidR="004C3E07" w14:paraId="5410487F" w14:textId="77777777" w:rsidTr="00153981">
        <w:tc>
          <w:tcPr>
            <w:tcW w:w="7807" w:type="dxa"/>
            <w:shd w:val="clear" w:color="auto" w:fill="C2D69B" w:themeFill="accent3" w:themeFillTint="99"/>
          </w:tcPr>
          <w:p w14:paraId="2AFA39B8" w14:textId="77777777" w:rsidR="004C3E07" w:rsidRPr="00153981" w:rsidRDefault="004C3E07" w:rsidP="00153981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Gender Reassignment</w:t>
            </w:r>
          </w:p>
        </w:tc>
        <w:tc>
          <w:tcPr>
            <w:tcW w:w="7807" w:type="dxa"/>
          </w:tcPr>
          <w:p w14:paraId="5C8508BB" w14:textId="77777777" w:rsidR="00153981" w:rsidRPr="00153981" w:rsidRDefault="00153981" w:rsidP="001539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Positive/Negative</w:t>
            </w:r>
          </w:p>
          <w:p w14:paraId="76ACD34F" w14:textId="7ECF0005" w:rsidR="004C3E07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Evidence:  </w:t>
            </w:r>
            <w:r w:rsidR="00DE0D9B">
              <w:rPr>
                <w:rFonts w:ascii="Arial" w:hAnsi="Arial" w:cs="Arial"/>
                <w:sz w:val="24"/>
                <w:szCs w:val="24"/>
              </w:rPr>
              <w:t>N/A</w:t>
            </w:r>
          </w:p>
          <w:p w14:paraId="5F3374AF" w14:textId="77777777" w:rsidR="00153981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E07" w14:paraId="2830B0CF" w14:textId="77777777" w:rsidTr="00153981">
        <w:tc>
          <w:tcPr>
            <w:tcW w:w="7807" w:type="dxa"/>
            <w:shd w:val="clear" w:color="auto" w:fill="C2D69B" w:themeFill="accent3" w:themeFillTint="99"/>
          </w:tcPr>
          <w:p w14:paraId="0FBA11B2" w14:textId="77777777" w:rsidR="004C3E07" w:rsidRPr="00153981" w:rsidRDefault="004C3E07" w:rsidP="00153981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Marriage and Civil Partnership</w:t>
            </w:r>
          </w:p>
        </w:tc>
        <w:tc>
          <w:tcPr>
            <w:tcW w:w="7807" w:type="dxa"/>
          </w:tcPr>
          <w:p w14:paraId="7045A02B" w14:textId="77777777" w:rsidR="00153981" w:rsidRPr="00153981" w:rsidRDefault="00153981" w:rsidP="001539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Positive/Negative</w:t>
            </w:r>
          </w:p>
          <w:p w14:paraId="3A1E8EE7" w14:textId="6ED93135" w:rsidR="00153981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Evidence: </w:t>
            </w:r>
            <w:r w:rsidR="00DE0D9B">
              <w:rPr>
                <w:rFonts w:ascii="Arial" w:hAnsi="Arial" w:cs="Arial"/>
                <w:sz w:val="24"/>
                <w:szCs w:val="24"/>
              </w:rPr>
              <w:t>N/A</w:t>
            </w:r>
          </w:p>
          <w:p w14:paraId="415D025E" w14:textId="77777777" w:rsidR="004C3E07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C3E07" w14:paraId="528EE8B6" w14:textId="77777777" w:rsidTr="00153981">
        <w:tc>
          <w:tcPr>
            <w:tcW w:w="7807" w:type="dxa"/>
            <w:shd w:val="clear" w:color="auto" w:fill="C2D69B" w:themeFill="accent3" w:themeFillTint="99"/>
          </w:tcPr>
          <w:p w14:paraId="6EFBB4D0" w14:textId="77777777" w:rsidR="004C3E07" w:rsidRPr="00153981" w:rsidRDefault="004C3E07" w:rsidP="00153981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Pregnancy and Maternity</w:t>
            </w:r>
          </w:p>
        </w:tc>
        <w:tc>
          <w:tcPr>
            <w:tcW w:w="7807" w:type="dxa"/>
          </w:tcPr>
          <w:p w14:paraId="49547192" w14:textId="77777777" w:rsidR="00153981" w:rsidRPr="00153981" w:rsidRDefault="00153981" w:rsidP="001539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Positive/Negative</w:t>
            </w:r>
          </w:p>
          <w:p w14:paraId="4795B7FE" w14:textId="65658136" w:rsidR="004C3E07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Evidence:  </w:t>
            </w:r>
            <w:r w:rsidR="00DE0D9B">
              <w:rPr>
                <w:rFonts w:ascii="Arial" w:hAnsi="Arial" w:cs="Arial"/>
                <w:sz w:val="24"/>
                <w:szCs w:val="24"/>
              </w:rPr>
              <w:t>N/A</w:t>
            </w:r>
          </w:p>
          <w:p w14:paraId="55C06FD4" w14:textId="77777777" w:rsidR="00153981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E07" w14:paraId="426CCE2A" w14:textId="77777777" w:rsidTr="00153981">
        <w:tc>
          <w:tcPr>
            <w:tcW w:w="7807" w:type="dxa"/>
            <w:shd w:val="clear" w:color="auto" w:fill="C2D69B" w:themeFill="accent3" w:themeFillTint="99"/>
          </w:tcPr>
          <w:p w14:paraId="4F828002" w14:textId="77777777" w:rsidR="004C3E07" w:rsidRPr="00153981" w:rsidRDefault="004C3E07" w:rsidP="00153981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Race</w:t>
            </w:r>
          </w:p>
        </w:tc>
        <w:tc>
          <w:tcPr>
            <w:tcW w:w="7807" w:type="dxa"/>
          </w:tcPr>
          <w:p w14:paraId="5C75AA29" w14:textId="77777777" w:rsidR="00153981" w:rsidRPr="00153981" w:rsidRDefault="00153981" w:rsidP="001539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Positive/Negative</w:t>
            </w:r>
          </w:p>
          <w:p w14:paraId="290DD424" w14:textId="34B4F510" w:rsidR="004C3E07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Evidence:  </w:t>
            </w:r>
            <w:r w:rsidR="00DE0D9B">
              <w:rPr>
                <w:rFonts w:ascii="Arial" w:hAnsi="Arial" w:cs="Arial"/>
                <w:sz w:val="24"/>
                <w:szCs w:val="24"/>
              </w:rPr>
              <w:t>N/A</w:t>
            </w:r>
          </w:p>
          <w:p w14:paraId="12903C7A" w14:textId="77777777" w:rsidR="00153981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E07" w14:paraId="6169D3DB" w14:textId="77777777" w:rsidTr="00153981">
        <w:tc>
          <w:tcPr>
            <w:tcW w:w="7807" w:type="dxa"/>
            <w:shd w:val="clear" w:color="auto" w:fill="C2D69B" w:themeFill="accent3" w:themeFillTint="99"/>
          </w:tcPr>
          <w:p w14:paraId="632E03C9" w14:textId="77777777" w:rsidR="004C3E07" w:rsidRPr="00153981" w:rsidRDefault="004C3E07" w:rsidP="00153981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Religion of belief</w:t>
            </w:r>
          </w:p>
        </w:tc>
        <w:tc>
          <w:tcPr>
            <w:tcW w:w="7807" w:type="dxa"/>
          </w:tcPr>
          <w:p w14:paraId="775430C0" w14:textId="77777777" w:rsidR="00153981" w:rsidRPr="00153981" w:rsidRDefault="00153981" w:rsidP="001539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Positive/Negative</w:t>
            </w:r>
          </w:p>
          <w:p w14:paraId="73DF23D1" w14:textId="4839C4ED" w:rsidR="004C3E07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Evidence:  </w:t>
            </w:r>
            <w:r w:rsidR="00DE0D9B">
              <w:rPr>
                <w:rFonts w:ascii="Arial" w:hAnsi="Arial" w:cs="Arial"/>
                <w:sz w:val="24"/>
                <w:szCs w:val="24"/>
              </w:rPr>
              <w:t>N/A</w:t>
            </w:r>
          </w:p>
          <w:p w14:paraId="526E02AF" w14:textId="77777777" w:rsidR="00153981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E07" w14:paraId="198F7218" w14:textId="77777777" w:rsidTr="00153981">
        <w:tc>
          <w:tcPr>
            <w:tcW w:w="7807" w:type="dxa"/>
            <w:shd w:val="clear" w:color="auto" w:fill="C2D69B" w:themeFill="accent3" w:themeFillTint="99"/>
          </w:tcPr>
          <w:p w14:paraId="33F1620F" w14:textId="77777777" w:rsidR="004C3E07" w:rsidRPr="00153981" w:rsidRDefault="004C3E07" w:rsidP="00153981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Sex</w:t>
            </w:r>
          </w:p>
        </w:tc>
        <w:tc>
          <w:tcPr>
            <w:tcW w:w="7807" w:type="dxa"/>
          </w:tcPr>
          <w:p w14:paraId="4E4BA9B2" w14:textId="77777777" w:rsidR="00153981" w:rsidRPr="00153981" w:rsidRDefault="00153981" w:rsidP="001539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Positive/Negative</w:t>
            </w:r>
          </w:p>
          <w:p w14:paraId="47BA001C" w14:textId="4A3A00D8" w:rsidR="004C3E07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Evidence:  </w:t>
            </w:r>
            <w:r w:rsidR="00DE0D9B">
              <w:rPr>
                <w:rFonts w:ascii="Arial" w:hAnsi="Arial" w:cs="Arial"/>
                <w:sz w:val="24"/>
                <w:szCs w:val="24"/>
              </w:rPr>
              <w:t>N/A</w:t>
            </w:r>
          </w:p>
          <w:p w14:paraId="45A301F8" w14:textId="77777777" w:rsidR="00153981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E07" w14:paraId="27340FD8" w14:textId="77777777" w:rsidTr="00153981">
        <w:tc>
          <w:tcPr>
            <w:tcW w:w="7807" w:type="dxa"/>
            <w:shd w:val="clear" w:color="auto" w:fill="C2D69B" w:themeFill="accent3" w:themeFillTint="99"/>
          </w:tcPr>
          <w:p w14:paraId="2F18C4E2" w14:textId="77777777" w:rsidR="004C3E07" w:rsidRPr="00153981" w:rsidRDefault="004C3E07" w:rsidP="00153981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Sexual Orientation</w:t>
            </w:r>
          </w:p>
        </w:tc>
        <w:tc>
          <w:tcPr>
            <w:tcW w:w="7807" w:type="dxa"/>
          </w:tcPr>
          <w:p w14:paraId="6445D47C" w14:textId="77777777" w:rsidR="00153981" w:rsidRPr="00153981" w:rsidRDefault="00153981" w:rsidP="001539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Positive/Negative</w:t>
            </w:r>
          </w:p>
          <w:p w14:paraId="65F596B3" w14:textId="43B47BBC" w:rsidR="004C3E07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Evidence:  </w:t>
            </w:r>
            <w:r w:rsidR="00DE0D9B">
              <w:rPr>
                <w:rFonts w:ascii="Arial" w:hAnsi="Arial" w:cs="Arial"/>
                <w:sz w:val="24"/>
                <w:szCs w:val="24"/>
              </w:rPr>
              <w:t>N/A</w:t>
            </w:r>
          </w:p>
          <w:p w14:paraId="19A34252" w14:textId="77777777" w:rsidR="00153981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E07" w14:paraId="72D17A3E" w14:textId="77777777" w:rsidTr="00153981">
        <w:tc>
          <w:tcPr>
            <w:tcW w:w="7807" w:type="dxa"/>
            <w:shd w:val="clear" w:color="auto" w:fill="C2D69B" w:themeFill="accent3" w:themeFillTint="99"/>
          </w:tcPr>
          <w:p w14:paraId="135092F6" w14:textId="77777777" w:rsidR="004C3E07" w:rsidRPr="00153981" w:rsidRDefault="004C3E07" w:rsidP="00714A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  <w:p w14:paraId="15229168" w14:textId="77777777" w:rsidR="00153981" w:rsidRDefault="00153981" w:rsidP="00714AC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deprivation, health inequalities, urban/rural divide, community safety</w:t>
            </w:r>
          </w:p>
        </w:tc>
        <w:tc>
          <w:tcPr>
            <w:tcW w:w="7807" w:type="dxa"/>
          </w:tcPr>
          <w:p w14:paraId="6A30F26F" w14:textId="7474E567" w:rsidR="004C3E07" w:rsidRDefault="00DE0D9B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Positive: </w:t>
            </w:r>
            <w:r w:rsidR="002311EA">
              <w:rPr>
                <w:rFonts w:ascii="Arial" w:hAnsi="Arial" w:cs="Arial"/>
                <w:sz w:val="24"/>
                <w:szCs w:val="24"/>
              </w:rPr>
              <w:t xml:space="preserve">it is </w:t>
            </w:r>
            <w:r w:rsidR="008A3D97">
              <w:rPr>
                <w:rFonts w:ascii="Arial" w:hAnsi="Arial" w:cs="Arial"/>
                <w:sz w:val="24"/>
                <w:szCs w:val="24"/>
              </w:rPr>
              <w:t>h</w:t>
            </w:r>
            <w:r w:rsidR="002311EA">
              <w:rPr>
                <w:rFonts w:ascii="Arial" w:hAnsi="Arial" w:cs="Arial"/>
                <w:sz w:val="24"/>
                <w:szCs w:val="24"/>
              </w:rPr>
              <w:t>oped that by</w:t>
            </w:r>
            <w:r w:rsidR="008A3D97">
              <w:rPr>
                <w:rFonts w:ascii="Arial" w:hAnsi="Arial" w:cs="Arial"/>
                <w:sz w:val="24"/>
                <w:szCs w:val="24"/>
              </w:rPr>
              <w:t xml:space="preserve"> encouraging the preservation/ enhancement of buildings in the Conservation Areas, that the public realm will be improved and thus economic benefits of increased trade, tourism etc. will have a positive effect on general well-being of </w:t>
            </w:r>
            <w:proofErr w:type="gramStart"/>
            <w:r w:rsidR="008A3D97">
              <w:rPr>
                <w:rFonts w:ascii="Arial" w:hAnsi="Arial" w:cs="Arial"/>
                <w:sz w:val="24"/>
                <w:szCs w:val="24"/>
              </w:rPr>
              <w:t>Stourport</w:t>
            </w:r>
            <w:r w:rsidR="002311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0E76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E90E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C3E07" w14:paraId="4C9CC081" w14:textId="77777777" w:rsidTr="004C3E07">
        <w:tc>
          <w:tcPr>
            <w:tcW w:w="7807" w:type="dxa"/>
          </w:tcPr>
          <w:p w14:paraId="694B8845" w14:textId="77777777" w:rsidR="004C3E07" w:rsidRPr="00153981" w:rsidRDefault="004C3E07" w:rsidP="00714A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Conclusion</w:t>
            </w:r>
          </w:p>
        </w:tc>
        <w:tc>
          <w:tcPr>
            <w:tcW w:w="7807" w:type="dxa"/>
          </w:tcPr>
          <w:p w14:paraId="11B7A0B3" w14:textId="5F9A5AF2" w:rsidR="004C3E07" w:rsidRDefault="004C3E07" w:rsidP="00153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a f</w:t>
            </w:r>
            <w:r w:rsidR="00153981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ll assessment required?  NO</w:t>
            </w:r>
          </w:p>
        </w:tc>
      </w:tr>
      <w:tr w:rsidR="00153981" w14:paraId="7814FA7A" w14:textId="77777777" w:rsidTr="004C3E07">
        <w:tc>
          <w:tcPr>
            <w:tcW w:w="7807" w:type="dxa"/>
          </w:tcPr>
          <w:p w14:paraId="3491E7A9" w14:textId="3D55F194" w:rsidR="00153981" w:rsidRPr="00153981" w:rsidRDefault="00153981" w:rsidP="00714A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Signed</w:t>
            </w:r>
            <w:r w:rsidR="00DE0D9B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333E93">
              <w:rPr>
                <w:rFonts w:ascii="Arial" w:hAnsi="Arial" w:cs="Arial"/>
                <w:b/>
                <w:sz w:val="24"/>
                <w:szCs w:val="24"/>
              </w:rPr>
              <w:t>Heather Stone</w:t>
            </w:r>
          </w:p>
        </w:tc>
        <w:tc>
          <w:tcPr>
            <w:tcW w:w="7807" w:type="dxa"/>
          </w:tcPr>
          <w:p w14:paraId="5C710D38" w14:textId="206B552B" w:rsidR="00153981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  <w:r w:rsidR="00DE0D9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A3D97">
              <w:rPr>
                <w:rFonts w:ascii="Arial" w:hAnsi="Arial" w:cs="Arial"/>
                <w:sz w:val="24"/>
                <w:szCs w:val="24"/>
              </w:rPr>
              <w:t>12/02</w:t>
            </w:r>
            <w:r w:rsidR="00F17984" w:rsidRPr="0053429A">
              <w:rPr>
                <w:rFonts w:ascii="Arial" w:hAnsi="Arial" w:cs="Arial"/>
                <w:sz w:val="24"/>
                <w:szCs w:val="24"/>
              </w:rPr>
              <w:t>/2024</w:t>
            </w:r>
          </w:p>
        </w:tc>
      </w:tr>
      <w:tr w:rsidR="00153981" w14:paraId="1093502F" w14:textId="77777777" w:rsidTr="004C3E07">
        <w:tc>
          <w:tcPr>
            <w:tcW w:w="7807" w:type="dxa"/>
          </w:tcPr>
          <w:p w14:paraId="57DA120E" w14:textId="77777777" w:rsidR="00153981" w:rsidRPr="00153981" w:rsidRDefault="00153981" w:rsidP="00714A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Agreed</w:t>
            </w:r>
          </w:p>
        </w:tc>
        <w:tc>
          <w:tcPr>
            <w:tcW w:w="7807" w:type="dxa"/>
          </w:tcPr>
          <w:p w14:paraId="63F3871D" w14:textId="77777777" w:rsidR="00153981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153981" w14:paraId="57696FCE" w14:textId="77777777" w:rsidTr="001219CE">
        <w:tc>
          <w:tcPr>
            <w:tcW w:w="15614" w:type="dxa"/>
            <w:gridSpan w:val="2"/>
          </w:tcPr>
          <w:p w14:paraId="7E77DD15" w14:textId="77777777" w:rsidR="00153981" w:rsidRPr="00153981" w:rsidRDefault="00153981" w:rsidP="001539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 xml:space="preserve">A full </w:t>
            </w:r>
            <w:proofErr w:type="spellStart"/>
            <w:r w:rsidRPr="00153981">
              <w:rPr>
                <w:rFonts w:ascii="Arial" w:hAnsi="Arial" w:cs="Arial"/>
                <w:b/>
                <w:sz w:val="24"/>
                <w:szCs w:val="24"/>
              </w:rPr>
              <w:t>EqIA</w:t>
            </w:r>
            <w:proofErr w:type="spellEnd"/>
            <w:r w:rsidRPr="00153981">
              <w:rPr>
                <w:rFonts w:ascii="Arial" w:hAnsi="Arial" w:cs="Arial"/>
                <w:b/>
                <w:sz w:val="24"/>
                <w:szCs w:val="24"/>
              </w:rPr>
              <w:t xml:space="preserve"> is required if the initial screening has identified the service/policy/project is going to have the potential to cause adverse impact or discriminate against different groups in the community or the Council’s workforce.   </w:t>
            </w:r>
          </w:p>
        </w:tc>
      </w:tr>
    </w:tbl>
    <w:p w14:paraId="02F31160" w14:textId="77777777" w:rsidR="00D75D3E" w:rsidRPr="00D75D3E" w:rsidRDefault="00D75D3E" w:rsidP="00714AC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75D3E">
        <w:rPr>
          <w:rFonts w:ascii="Arial" w:hAnsi="Arial" w:cs="Arial"/>
          <w:b/>
          <w:sz w:val="24"/>
          <w:szCs w:val="24"/>
        </w:rPr>
        <w:t>Protected characteristics:  definitions</w:t>
      </w:r>
    </w:p>
    <w:p w14:paraId="41EE33B1" w14:textId="77777777" w:rsidR="00D75D3E" w:rsidRDefault="00D75D3E" w:rsidP="00714A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41E065" w14:textId="77777777" w:rsidR="004C3E07" w:rsidRDefault="00153981" w:rsidP="00714AC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Prior to the Equality Act 2010, there were 3 separate public sector equality duties covering race, </w:t>
      </w:r>
      <w:proofErr w:type="gramStart"/>
      <w:r>
        <w:rPr>
          <w:rFonts w:ascii="Arial" w:hAnsi="Arial" w:cs="Arial"/>
          <w:sz w:val="24"/>
          <w:szCs w:val="24"/>
        </w:rPr>
        <w:t>disability</w:t>
      </w:r>
      <w:proofErr w:type="gramEnd"/>
      <w:r>
        <w:rPr>
          <w:rFonts w:ascii="Arial" w:hAnsi="Arial" w:cs="Arial"/>
          <w:sz w:val="24"/>
          <w:szCs w:val="24"/>
        </w:rPr>
        <w:t xml:space="preserve"> and gender.  The Equality Act 2010 replaced </w:t>
      </w:r>
      <w:r w:rsidR="00D75D3E">
        <w:rPr>
          <w:rFonts w:ascii="Arial" w:hAnsi="Arial" w:cs="Arial"/>
          <w:sz w:val="24"/>
          <w:szCs w:val="24"/>
        </w:rPr>
        <w:t>these with a new single equality duty covering the following protected characteristics:</w:t>
      </w:r>
    </w:p>
    <w:p w14:paraId="7C4A8464" w14:textId="77777777" w:rsidR="00D75D3E" w:rsidRDefault="00D75D3E" w:rsidP="00714A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C5DA47" w14:textId="77777777" w:rsidR="00D75D3E" w:rsidRDefault="00D75D3E" w:rsidP="00484605">
      <w:pPr>
        <w:widowControl w:val="0"/>
        <w:autoSpaceDE w:val="0"/>
        <w:autoSpaceDN w:val="0"/>
        <w:adjustRightInd w:val="0"/>
        <w:spacing w:after="0" w:line="240" w:lineRule="auto"/>
        <w:ind w:right="3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Age – </w:t>
      </w:r>
      <w:r>
        <w:rPr>
          <w:rFonts w:ascii="Arial" w:hAnsi="Arial" w:cs="Arial"/>
          <w:sz w:val="24"/>
          <w:szCs w:val="24"/>
        </w:rPr>
        <w:t>where this is referred to, it refers to a person belonging to a particular age (</w:t>
      </w:r>
      <w:proofErr w:type="gramStart"/>
      <w:r>
        <w:rPr>
          <w:rFonts w:ascii="Arial" w:hAnsi="Arial" w:cs="Arial"/>
          <w:sz w:val="24"/>
          <w:szCs w:val="24"/>
        </w:rPr>
        <w:t>e.g.</w:t>
      </w:r>
      <w:proofErr w:type="gramEnd"/>
      <w:r>
        <w:rPr>
          <w:rFonts w:ascii="Arial" w:hAnsi="Arial" w:cs="Arial"/>
          <w:sz w:val="24"/>
          <w:szCs w:val="24"/>
        </w:rPr>
        <w:t xml:space="preserve"> 32 year olds) or range of ages (e.g. 18 -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30 year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olds).</w:t>
      </w:r>
    </w:p>
    <w:p w14:paraId="2E53A9A4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9FB5DE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C10F5D1" w14:textId="77777777" w:rsidR="00D75D3E" w:rsidRDefault="00D75D3E" w:rsidP="00484605">
      <w:pPr>
        <w:widowControl w:val="0"/>
        <w:autoSpaceDE w:val="0"/>
        <w:autoSpaceDN w:val="0"/>
        <w:adjustRightInd w:val="0"/>
        <w:spacing w:after="0" w:line="240" w:lineRule="auto"/>
        <w:ind w:right="4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Disability –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person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disability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s/he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physical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men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al impairment which has a sub</w:t>
      </w:r>
      <w:r>
        <w:rPr>
          <w:rFonts w:ascii="Arial" w:hAnsi="Arial" w:cs="Arial"/>
          <w:spacing w:val="-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tantial and long-term adverse effect on that person's ability to c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rry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normal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day-to-day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activities.</w:t>
      </w:r>
    </w:p>
    <w:p w14:paraId="71B3298A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4D9271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F79D8B" w14:textId="77777777" w:rsidR="00D75D3E" w:rsidRDefault="00D75D3E" w:rsidP="004846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Gender reassignment – </w:t>
      </w:r>
      <w:r>
        <w:rPr>
          <w:rFonts w:ascii="Arial" w:hAnsi="Arial" w:cs="Arial"/>
          <w:sz w:val="24"/>
          <w:szCs w:val="24"/>
        </w:rPr>
        <w:t>the process of transiti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ning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from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gender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another.</w:t>
      </w:r>
    </w:p>
    <w:p w14:paraId="1163A296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660FF3D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22CA5D5" w14:textId="77777777" w:rsidR="00D75D3E" w:rsidRDefault="00D75D3E" w:rsidP="00484605">
      <w:pPr>
        <w:widowControl w:val="0"/>
        <w:autoSpaceDE w:val="0"/>
        <w:autoSpaceDN w:val="0"/>
        <w:adjustRightInd w:val="0"/>
        <w:spacing w:after="0" w:line="240" w:lineRule="auto"/>
        <w:ind w:right="1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Marriage and civil partnership – </w:t>
      </w:r>
      <w:r>
        <w:rPr>
          <w:rFonts w:ascii="Arial" w:hAnsi="Arial" w:cs="Arial"/>
          <w:sz w:val="24"/>
          <w:szCs w:val="24"/>
        </w:rPr>
        <w:t>marriage is defined as a 'union between a man and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woman'.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Same-sex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couples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have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their relationships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legally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recognised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'civil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partnerships'.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Civil partners must be treated the same 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married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couples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wide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range of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legal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matters.</w:t>
      </w:r>
    </w:p>
    <w:p w14:paraId="45E2B64B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7833E3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6B60BD" w14:textId="77777777" w:rsidR="00D75D3E" w:rsidRDefault="00D75D3E" w:rsidP="00484605">
      <w:pPr>
        <w:widowControl w:val="0"/>
        <w:autoSpaceDE w:val="0"/>
        <w:autoSpaceDN w:val="0"/>
        <w:adjustRightInd w:val="0"/>
        <w:spacing w:after="0" w:line="240" w:lineRule="auto"/>
        <w:ind w:right="2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Pregnancy and maternity – </w:t>
      </w:r>
      <w:r>
        <w:rPr>
          <w:rFonts w:ascii="Arial" w:hAnsi="Arial" w:cs="Arial"/>
          <w:sz w:val="24"/>
          <w:szCs w:val="24"/>
        </w:rPr>
        <w:t>pregnancy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condition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being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pregnant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expect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baby.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Maternity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ref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rs to the period after 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birth,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proofErr w:type="gramEnd"/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linked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-3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ternity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leave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emplo</w:t>
      </w:r>
      <w:r>
        <w:rPr>
          <w:rFonts w:ascii="Arial" w:hAnsi="Arial" w:cs="Arial"/>
          <w:spacing w:val="1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ment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context.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non-work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context,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ection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against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maternity discrimination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weeks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after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giv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birth,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includes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treating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woman unfavourably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because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breastfeedin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.</w:t>
      </w:r>
    </w:p>
    <w:p w14:paraId="256ADAE6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5C71CA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8609C1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Race – </w:t>
      </w:r>
      <w:r w:rsidRPr="00D75D3E"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refers to a group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people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defined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their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race,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3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lour, and nationality (including cit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zen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hip)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ethnic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national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ori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ins.</w:t>
      </w:r>
    </w:p>
    <w:p w14:paraId="793113DE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D414EC" w14:textId="77777777" w:rsidR="00D75D3E" w:rsidRDefault="00D75D3E" w:rsidP="00484605">
      <w:pPr>
        <w:widowControl w:val="0"/>
        <w:autoSpaceDE w:val="0"/>
        <w:autoSpaceDN w:val="0"/>
        <w:adjustRightInd w:val="0"/>
        <w:spacing w:after="0" w:line="240" w:lineRule="auto"/>
        <w:ind w:right="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Religion and belief – </w:t>
      </w:r>
      <w:r>
        <w:rPr>
          <w:rFonts w:ascii="Arial" w:hAnsi="Arial" w:cs="Arial"/>
          <w:sz w:val="24"/>
          <w:szCs w:val="24"/>
        </w:rPr>
        <w:t>religion has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meaning u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ually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given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belief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udes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gious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philosophical beliefs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including lack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belief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e.g.</w:t>
      </w:r>
      <w:proofErr w:type="gramEnd"/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Atheism).</w:t>
      </w:r>
    </w:p>
    <w:p w14:paraId="65338384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4493A72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53D294" w14:textId="77777777" w:rsidR="00D75D3E" w:rsidRDefault="00D75D3E" w:rsidP="004846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Sex –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woman.</w:t>
      </w:r>
    </w:p>
    <w:p w14:paraId="12C21CDC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D9D407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A7DB8C" w14:textId="77777777" w:rsidR="00D75D3E" w:rsidRDefault="00D75D3E" w:rsidP="004846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Sexual Orientation – </w:t>
      </w:r>
      <w:r>
        <w:rPr>
          <w:rFonts w:ascii="Arial" w:hAnsi="Arial" w:cs="Arial"/>
          <w:sz w:val="24"/>
          <w:szCs w:val="24"/>
        </w:rPr>
        <w:t>whether a person's sexual attraction is towards their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own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sex,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opposite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sex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both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sexes.</w:t>
      </w:r>
    </w:p>
    <w:p w14:paraId="789E5CE0" w14:textId="77777777" w:rsidR="00D75D3E" w:rsidRPr="00D75D3E" w:rsidRDefault="00D75D3E" w:rsidP="00714AC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5E0777" w14:textId="77777777" w:rsidR="00D75D3E" w:rsidRDefault="00D75D3E" w:rsidP="00714AC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75D3E" w:rsidSect="00904E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942FE"/>
    <w:multiLevelType w:val="hybridMultilevel"/>
    <w:tmpl w:val="CFEC4C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16E62"/>
    <w:multiLevelType w:val="hybridMultilevel"/>
    <w:tmpl w:val="0A1420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A0670"/>
    <w:multiLevelType w:val="hybridMultilevel"/>
    <w:tmpl w:val="682260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A72F3"/>
    <w:multiLevelType w:val="hybridMultilevel"/>
    <w:tmpl w:val="2494A056"/>
    <w:lvl w:ilvl="0" w:tplc="D1ECF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053367">
    <w:abstractNumId w:val="3"/>
  </w:num>
  <w:num w:numId="2" w16cid:durableId="156969033">
    <w:abstractNumId w:val="2"/>
  </w:num>
  <w:num w:numId="3" w16cid:durableId="1491213048">
    <w:abstractNumId w:val="1"/>
  </w:num>
  <w:num w:numId="4" w16cid:durableId="617874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B4"/>
    <w:rsid w:val="00024D76"/>
    <w:rsid w:val="0013278D"/>
    <w:rsid w:val="00151B16"/>
    <w:rsid w:val="00153981"/>
    <w:rsid w:val="001B02E4"/>
    <w:rsid w:val="001F123B"/>
    <w:rsid w:val="002311EA"/>
    <w:rsid w:val="00260D7F"/>
    <w:rsid w:val="00290CE3"/>
    <w:rsid w:val="002A3DE1"/>
    <w:rsid w:val="002B1847"/>
    <w:rsid w:val="002D0B70"/>
    <w:rsid w:val="002D18FB"/>
    <w:rsid w:val="00325225"/>
    <w:rsid w:val="00333E93"/>
    <w:rsid w:val="003D45B4"/>
    <w:rsid w:val="003E31D0"/>
    <w:rsid w:val="0044689D"/>
    <w:rsid w:val="00484605"/>
    <w:rsid w:val="004C3E07"/>
    <w:rsid w:val="0053429A"/>
    <w:rsid w:val="005D0C32"/>
    <w:rsid w:val="00714AC0"/>
    <w:rsid w:val="007777F2"/>
    <w:rsid w:val="008A3D97"/>
    <w:rsid w:val="008B432F"/>
    <w:rsid w:val="00904EB4"/>
    <w:rsid w:val="00BF1E9D"/>
    <w:rsid w:val="00C572E9"/>
    <w:rsid w:val="00D75D3E"/>
    <w:rsid w:val="00DC30C3"/>
    <w:rsid w:val="00DE0D9B"/>
    <w:rsid w:val="00E52758"/>
    <w:rsid w:val="00E90E76"/>
    <w:rsid w:val="00F17984"/>
    <w:rsid w:val="00FB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46397"/>
  <w15:docId w15:val="{C65E6A2F-5E22-4893-8671-F3F82FEF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AC0"/>
    <w:pPr>
      <w:ind w:left="720"/>
      <w:contextualSpacing/>
    </w:pPr>
  </w:style>
  <w:style w:type="table" w:styleId="TableGrid">
    <w:name w:val="Table Grid"/>
    <w:basedOn w:val="TableNormal"/>
    <w:uiPriority w:val="59"/>
    <w:rsid w:val="00714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31D0"/>
    <w:pPr>
      <w:autoSpaceDE w:val="0"/>
      <w:autoSpaceDN w:val="0"/>
      <w:adjustRightInd w:val="0"/>
      <w:spacing w:after="0" w:line="240" w:lineRule="auto"/>
    </w:pPr>
    <w:rPr>
      <w:rFonts w:ascii="Arial" w:eastAsiaTheme="maj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Wyre Forest District Council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rhiannonf</dc:creator>
  <cp:lastModifiedBy>Kate Bailey</cp:lastModifiedBy>
  <cp:revision>2</cp:revision>
  <dcterms:created xsi:type="dcterms:W3CDTF">2024-02-12T16:14:00Z</dcterms:created>
  <dcterms:modified xsi:type="dcterms:W3CDTF">2024-02-12T16:14:00Z</dcterms:modified>
</cp:coreProperties>
</file>